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5FFD" w14:textId="77777777" w:rsidR="003C0815" w:rsidRDefault="003C0815" w:rsidP="003C0815">
      <w:pPr>
        <w:pStyle w:val="newncpi"/>
        <w:jc w:val="right"/>
      </w:pPr>
    </w:p>
    <w:p w14:paraId="57452EB2" w14:textId="77777777" w:rsidR="003C0815" w:rsidRDefault="003B6E2F" w:rsidP="003B6E2F">
      <w:pPr>
        <w:pStyle w:val="titlep"/>
        <w:spacing w:before="0" w:after="0"/>
      </w:pPr>
      <w:bookmarkStart w:id="0" w:name="Заг_Прил_1_Утв_10"/>
      <w:r>
        <w:t>ОБЩЕСТВЕННОЕ УВЕДОМЛЕНИЕ</w:t>
      </w:r>
      <w:bookmarkEnd w:id="0"/>
    </w:p>
    <w:p w14:paraId="141D4EF0" w14:textId="77777777" w:rsidR="003C0815" w:rsidRDefault="003C0815" w:rsidP="00F86B3C">
      <w:pPr>
        <w:pStyle w:val="newncpi"/>
        <w:jc w:val="center"/>
      </w:pPr>
    </w:p>
    <w:tbl>
      <w:tblPr>
        <w:tblStyle w:val="a7"/>
        <w:tblW w:w="10637" w:type="dxa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6101"/>
      </w:tblGrid>
      <w:tr w:rsidR="003B6E2F" w14:paraId="27AC4401" w14:textId="77777777" w:rsidTr="00A52E2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A12B9" w14:textId="77777777" w:rsidR="003B6E2F" w:rsidRDefault="00A52E20" w:rsidP="00A52E20">
            <w:pPr>
              <w:pStyle w:val="newncpi"/>
            </w:pPr>
            <w:r w:rsidRPr="00A52E20">
              <w:t>Настоящим уведомляется о том, что</w:t>
            </w:r>
          </w:p>
        </w:tc>
        <w:tc>
          <w:tcPr>
            <w:tcW w:w="6101" w:type="dxa"/>
            <w:tcBorders>
              <w:top w:val="nil"/>
              <w:left w:val="nil"/>
              <w:right w:val="nil"/>
            </w:tcBorders>
          </w:tcPr>
          <w:p w14:paraId="575D0C43" w14:textId="38AADCAF" w:rsidR="003B6E2F" w:rsidRPr="00453179" w:rsidRDefault="008135D0" w:rsidP="003B6E2F">
            <w:pPr>
              <w:pStyle w:val="newncpi"/>
              <w:ind w:firstLine="0"/>
              <w:jc w:val="center"/>
            </w:pPr>
            <w:r w:rsidRPr="008135D0">
              <w:t>Республиканское унитарное производственное</w:t>
            </w:r>
          </w:p>
        </w:tc>
      </w:tr>
      <w:tr w:rsidR="003B6E2F" w:rsidRPr="003C0815" w14:paraId="64CC66D6" w14:textId="77777777" w:rsidTr="00A52E2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FCA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01" w:type="dxa"/>
            <w:tcBorders>
              <w:left w:val="nil"/>
              <w:bottom w:val="nil"/>
              <w:right w:val="nil"/>
            </w:tcBorders>
          </w:tcPr>
          <w:p w14:paraId="67CDFF6A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="00A52E20" w:rsidRPr="00A52E20">
              <w:rPr>
                <w:i/>
                <w:sz w:val="20"/>
                <w:szCs w:val="20"/>
              </w:rPr>
              <w:t>полное наименование юридического лица</w:t>
            </w:r>
          </w:p>
        </w:tc>
      </w:tr>
      <w:tr w:rsidR="003B6E2F" w:rsidRPr="003C0815" w14:paraId="50987BD2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10921E13" w14:textId="1E9B2003" w:rsidR="003B6E2F" w:rsidRPr="00453179" w:rsidRDefault="008135D0" w:rsidP="003B6E2F">
            <w:pPr>
              <w:pStyle w:val="newncpi"/>
              <w:ind w:firstLine="0"/>
              <w:jc w:val="center"/>
              <w:rPr>
                <w:spacing w:val="-4"/>
              </w:rPr>
            </w:pPr>
            <w:r w:rsidRPr="008135D0">
              <w:rPr>
                <w:spacing w:val="-4"/>
              </w:rPr>
              <w:t>предприятие «Гранит»</w:t>
            </w:r>
          </w:p>
        </w:tc>
      </w:tr>
      <w:tr w:rsidR="003B6E2F" w:rsidRPr="001769FC" w14:paraId="2BFF1642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04D2F49E" w14:textId="77777777" w:rsidR="003B6E2F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</w:t>
            </w:r>
            <w:r w:rsidRPr="00A52E20">
              <w:rPr>
                <w:i/>
                <w:sz w:val="20"/>
                <w:szCs w:val="20"/>
              </w:rPr>
              <w:t>соответствии с уставом или фамилия, собственное имя, отчество (если таковое</w:t>
            </w:r>
          </w:p>
        </w:tc>
      </w:tr>
      <w:tr w:rsidR="008135D0" w:rsidRPr="008135D0" w14:paraId="1A98B763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7405B90A" w14:textId="028044F2" w:rsidR="003B6E2F" w:rsidRPr="008135D0" w:rsidRDefault="008135D0" w:rsidP="003B6E2F">
            <w:pPr>
              <w:pStyle w:val="newncpi"/>
              <w:ind w:firstLine="0"/>
              <w:jc w:val="center"/>
            </w:pPr>
            <w:r w:rsidRPr="008135D0">
              <w:t>225687, г. Микашевичи Лунинецкого района Брестской области</w:t>
            </w:r>
          </w:p>
        </w:tc>
      </w:tr>
      <w:tr w:rsidR="008135D0" w:rsidRPr="008135D0" w14:paraId="3443770D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6FC00317" w14:textId="1A6F9145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имеется) индивидуального предпринимателя, осуществляющего (планирующего</w:t>
            </w:r>
            <w:r w:rsidR="0015258C" w:rsidRPr="008135D0">
              <w:rPr>
                <w:i/>
                <w:sz w:val="20"/>
                <w:szCs w:val="20"/>
              </w:rPr>
              <w:t xml:space="preserve"> осуществлять) деятельность,</w:t>
            </w:r>
          </w:p>
        </w:tc>
      </w:tr>
      <w:tr w:rsidR="008135D0" w:rsidRPr="008135D0" w14:paraId="422AF628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1B3B0491" w14:textId="3FD6AA54" w:rsidR="003B6E2F" w:rsidRPr="008135D0" w:rsidRDefault="008135D0" w:rsidP="003B6E2F">
            <w:pPr>
              <w:pStyle w:val="newncpi"/>
              <w:ind w:firstLine="0"/>
              <w:jc w:val="center"/>
              <w:rPr>
                <w:lang w:val="en-US"/>
              </w:rPr>
            </w:pPr>
            <w:r w:rsidRPr="008135D0">
              <w:t>info@granit.by</w:t>
            </w:r>
            <w:r w:rsidR="00E265FE" w:rsidRPr="008135D0">
              <w:rPr>
                <w:szCs w:val="22"/>
              </w:rPr>
              <w:t xml:space="preserve">, </w:t>
            </w:r>
            <w:r w:rsidR="0015258C" w:rsidRPr="008135D0">
              <w:rPr>
                <w:szCs w:val="22"/>
              </w:rPr>
              <w:t xml:space="preserve">тел. </w:t>
            </w:r>
            <w:r w:rsidRPr="008135D0">
              <w:rPr>
                <w:szCs w:val="22"/>
              </w:rPr>
              <w:t>801647</w:t>
            </w:r>
            <w:r w:rsidRPr="008135D0">
              <w:rPr>
                <w:szCs w:val="22"/>
              </w:rPr>
              <w:t xml:space="preserve"> </w:t>
            </w:r>
            <w:r w:rsidRPr="008135D0">
              <w:rPr>
                <w:szCs w:val="22"/>
              </w:rPr>
              <w:t>4-34-89</w:t>
            </w:r>
          </w:p>
        </w:tc>
      </w:tr>
      <w:tr w:rsidR="008135D0" w:rsidRPr="008135D0" w14:paraId="7400594D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05324150" w14:textId="500E57CE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связанную с эксплуатацией объектов, оказывающих</w:t>
            </w:r>
            <w:r w:rsidR="0015258C" w:rsidRPr="008135D0">
              <w:rPr>
                <w:i/>
                <w:sz w:val="20"/>
                <w:szCs w:val="20"/>
              </w:rPr>
              <w:t xml:space="preserve"> комплексное воздействие</w:t>
            </w:r>
          </w:p>
        </w:tc>
      </w:tr>
      <w:tr w:rsidR="008135D0" w:rsidRPr="008135D0" w14:paraId="50754122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4C6EC480" w14:textId="77777777" w:rsidR="003B6E2F" w:rsidRPr="008135D0" w:rsidRDefault="003B6E2F" w:rsidP="003B6E2F">
            <w:pPr>
              <w:pStyle w:val="newncpi"/>
              <w:ind w:firstLine="0"/>
              <w:jc w:val="center"/>
            </w:pPr>
          </w:p>
        </w:tc>
      </w:tr>
      <w:tr w:rsidR="008135D0" w:rsidRPr="008135D0" w14:paraId="58F0A12F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3D509F00" w14:textId="0149CEC5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на окружающую среду, почтовый и электронный адреса,</w:t>
            </w:r>
            <w:r w:rsidR="0015258C" w:rsidRPr="008135D0">
              <w:rPr>
                <w:i/>
                <w:sz w:val="20"/>
                <w:szCs w:val="20"/>
              </w:rPr>
              <w:t xml:space="preserve"> номер телефона)</w:t>
            </w:r>
          </w:p>
        </w:tc>
      </w:tr>
      <w:tr w:rsidR="008135D0" w:rsidRPr="008135D0" w14:paraId="3AAFA6A1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25E76F90" w14:textId="17B5670D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8135D0" w:rsidRPr="008135D0" w14:paraId="00918E2C" w14:textId="77777777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F984B9F" w14:textId="77777777" w:rsidR="003B6E2F" w:rsidRPr="008135D0" w:rsidRDefault="003B6E2F" w:rsidP="003B6E2F">
            <w:pPr>
              <w:pStyle w:val="newncpi"/>
              <w:ind w:firstLine="0"/>
              <w:jc w:val="left"/>
            </w:pPr>
            <w:r w:rsidRPr="008135D0">
              <w:t>подал заявление в</w:t>
            </w:r>
          </w:p>
        </w:tc>
        <w:tc>
          <w:tcPr>
            <w:tcW w:w="8510" w:type="dxa"/>
            <w:gridSpan w:val="2"/>
            <w:tcBorders>
              <w:top w:val="nil"/>
              <w:left w:val="nil"/>
              <w:right w:val="nil"/>
            </w:tcBorders>
          </w:tcPr>
          <w:p w14:paraId="109A0A80" w14:textId="77777777" w:rsidR="003B6E2F" w:rsidRPr="008135D0" w:rsidRDefault="00D31FA7" w:rsidP="003B6E2F">
            <w:pPr>
              <w:pStyle w:val="newncpi"/>
              <w:ind w:firstLine="0"/>
              <w:jc w:val="center"/>
              <w:rPr>
                <w:spacing w:val="-2"/>
              </w:rPr>
            </w:pPr>
            <w:r w:rsidRPr="008135D0">
              <w:rPr>
                <w:spacing w:val="-2"/>
              </w:rPr>
              <w:t>Брестский областной комитет природных ресурсов и охраны окружающей среды</w:t>
            </w:r>
          </w:p>
        </w:tc>
      </w:tr>
      <w:tr w:rsidR="008135D0" w:rsidRPr="008135D0" w14:paraId="47B8C6AC" w14:textId="77777777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B07CDE7" w14:textId="77777777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0" w:type="dxa"/>
            <w:gridSpan w:val="2"/>
            <w:tcBorders>
              <w:left w:val="nil"/>
              <w:bottom w:val="nil"/>
              <w:right w:val="nil"/>
            </w:tcBorders>
          </w:tcPr>
          <w:p w14:paraId="2572FF4C" w14:textId="77777777" w:rsidR="003B6E2F" w:rsidRPr="008135D0" w:rsidRDefault="00A52E20" w:rsidP="00A52E20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(название органа выдачи разрешений)</w:t>
            </w:r>
          </w:p>
        </w:tc>
      </w:tr>
    </w:tbl>
    <w:p w14:paraId="16AA99F1" w14:textId="77777777" w:rsidR="003B6E2F" w:rsidRPr="008135D0" w:rsidRDefault="00A52E20" w:rsidP="003B6E2F">
      <w:pPr>
        <w:pStyle w:val="newncpi"/>
        <w:ind w:firstLine="0"/>
        <w:jc w:val="left"/>
      </w:pPr>
      <w:r w:rsidRPr="008135D0">
        <w:t>на     получение     комплексного     природоохранного     разрешения     на     эксплуатацию     объекта</w:t>
      </w: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1701"/>
        <w:gridCol w:w="8619"/>
        <w:gridCol w:w="276"/>
        <w:gridCol w:w="36"/>
      </w:tblGrid>
      <w:tr w:rsidR="008135D0" w:rsidRPr="008135D0" w14:paraId="38506AA7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</w:tcPr>
          <w:p w14:paraId="2060B019" w14:textId="560AB85B" w:rsidR="003B6E2F" w:rsidRPr="008135D0" w:rsidRDefault="0015258C" w:rsidP="008135D0">
            <w:pPr>
              <w:pStyle w:val="newncpi"/>
              <w:ind w:left="-57" w:right="-57"/>
            </w:pPr>
            <w:r w:rsidRPr="008135D0">
              <w:rPr>
                <w:u w:val="single"/>
              </w:rPr>
              <w:t>РУ</w:t>
            </w:r>
            <w:r w:rsidR="008135D0" w:rsidRPr="008135D0">
              <w:rPr>
                <w:u w:val="single"/>
              </w:rPr>
              <w:t>П</w:t>
            </w:r>
            <w:r w:rsidRPr="008135D0">
              <w:rPr>
                <w:u w:val="single"/>
              </w:rPr>
              <w:t>П «</w:t>
            </w:r>
            <w:r w:rsidR="008135D0" w:rsidRPr="008135D0">
              <w:rPr>
                <w:u w:val="single"/>
              </w:rPr>
              <w:t>Гранит»</w:t>
            </w:r>
            <w:r w:rsidRPr="008135D0">
              <w:rPr>
                <w:u w:val="single"/>
              </w:rPr>
              <w:t>, о</w:t>
            </w:r>
            <w:r w:rsidR="009F6286" w:rsidRPr="008135D0">
              <w:rPr>
                <w:u w:val="single"/>
              </w:rPr>
              <w:t xml:space="preserve">сновной вид деятельности </w:t>
            </w:r>
            <w:r w:rsidR="008135D0" w:rsidRPr="008135D0">
              <w:rPr>
                <w:u w:val="single"/>
              </w:rPr>
              <w:t xml:space="preserve">– </w:t>
            </w:r>
            <w:r w:rsidR="008135D0" w:rsidRPr="008135D0">
              <w:rPr>
                <w:szCs w:val="22"/>
                <w:u w:val="single"/>
              </w:rPr>
              <w:t>08111</w:t>
            </w:r>
            <w:r w:rsidR="008135D0" w:rsidRPr="008135D0">
              <w:rPr>
                <w:szCs w:val="22"/>
                <w:u w:val="single"/>
              </w:rPr>
              <w:t xml:space="preserve"> (д</w:t>
            </w:r>
            <w:r w:rsidR="008135D0" w:rsidRPr="008135D0">
              <w:rPr>
                <w:szCs w:val="22"/>
                <w:u w:val="single"/>
              </w:rPr>
              <w:t>обыча камня для строительства</w:t>
            </w:r>
            <w:r w:rsidR="008135D0" w:rsidRPr="008135D0">
              <w:rPr>
                <w:szCs w:val="22"/>
                <w:u w:val="single"/>
              </w:rPr>
              <w:t>)</w:t>
            </w:r>
            <w:r w:rsidR="008135D0" w:rsidRPr="008135D0">
              <w:rPr>
                <w:u w:val="single"/>
              </w:rPr>
              <w:t xml:space="preserve"> </w:t>
            </w:r>
            <w:r w:rsidR="009F6286" w:rsidRPr="008135D0">
              <w:rPr>
                <w:u w:val="single"/>
              </w:rPr>
              <w:t xml:space="preserve">– </w:t>
            </w:r>
            <w:r w:rsidRPr="008135D0">
              <w:rPr>
                <w:u w:val="single"/>
              </w:rPr>
              <w:br/>
            </w:r>
            <w:r w:rsidR="008135D0" w:rsidRPr="008135D0">
              <w:t>проектная</w:t>
            </w:r>
            <w:r w:rsidR="008135D0" w:rsidRPr="008135D0">
              <w:t xml:space="preserve"> мощность – </w:t>
            </w:r>
            <w:r w:rsidR="008135D0" w:rsidRPr="008135D0">
              <w:t>16,7 млн. м</w:t>
            </w:r>
            <w:r w:rsidR="008135D0" w:rsidRPr="008135D0">
              <w:rPr>
                <w:vertAlign w:val="superscript"/>
              </w:rPr>
              <w:t xml:space="preserve">3, </w:t>
            </w:r>
            <w:r w:rsidR="008135D0" w:rsidRPr="008135D0">
              <w:t xml:space="preserve">фактическое производство – </w:t>
            </w:r>
            <w:r w:rsidR="008135D0" w:rsidRPr="008135D0">
              <w:t>24055,0 тыс.</w:t>
            </w:r>
            <w:r w:rsidR="008135D0" w:rsidRPr="008135D0">
              <w:t xml:space="preserve"> </w:t>
            </w:r>
            <w:r w:rsidR="008135D0" w:rsidRPr="008135D0">
              <w:t>тонн</w:t>
            </w:r>
          </w:p>
        </w:tc>
      </w:tr>
      <w:tr w:rsidR="008135D0" w:rsidRPr="008135D0" w14:paraId="3F1B2E58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</w:tcPr>
          <w:p w14:paraId="00184BA8" w14:textId="77777777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(</w:t>
            </w:r>
            <w:r w:rsidR="00A52E20" w:rsidRPr="008135D0">
              <w:rPr>
                <w:i/>
                <w:sz w:val="20"/>
                <w:szCs w:val="20"/>
              </w:rPr>
              <w:t>краткая характеристика деятельности: дата приемки</w:t>
            </w:r>
          </w:p>
        </w:tc>
      </w:tr>
      <w:tr w:rsidR="008135D0" w:rsidRPr="008135D0" w14:paraId="3ED737EF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</w:tcPr>
          <w:p w14:paraId="10CDB64C" w14:textId="68A824F2" w:rsidR="003B6E2F" w:rsidRPr="008135D0" w:rsidRDefault="003B6E2F" w:rsidP="00BE7F16">
            <w:pPr>
              <w:pStyle w:val="newncpi"/>
            </w:pPr>
          </w:p>
        </w:tc>
      </w:tr>
      <w:tr w:rsidR="008135D0" w:rsidRPr="008135D0" w14:paraId="76DC30FD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</w:tcPr>
          <w:p w14:paraId="618999BF" w14:textId="77777777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в эксплуатацию, последней реконструкции, производственная специализация, выходная</w:t>
            </w:r>
          </w:p>
        </w:tc>
      </w:tr>
      <w:tr w:rsidR="008135D0" w:rsidRPr="008135D0" w14:paraId="7FBBF0A1" w14:textId="77777777" w:rsidTr="00A52E20">
        <w:trPr>
          <w:gridAfter w:val="1"/>
          <w:wAfter w:w="36" w:type="dxa"/>
        </w:trPr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14:paraId="78505CBB" w14:textId="6BA8A4E7" w:rsidR="0015258C" w:rsidRPr="008135D0" w:rsidRDefault="00BD7B81" w:rsidP="00BD7B81">
            <w:pPr>
              <w:pStyle w:val="newncpi"/>
              <w:ind w:firstLine="0"/>
              <w:rPr>
                <w:u w:val="single"/>
              </w:rPr>
            </w:pPr>
            <w:r w:rsidRPr="008135D0">
              <w:rPr>
                <w:spacing w:val="-6"/>
                <w:u w:val="single"/>
              </w:rPr>
              <w:t>П</w:t>
            </w:r>
            <w:r w:rsidR="0015258C" w:rsidRPr="008135D0">
              <w:rPr>
                <w:u w:val="single"/>
              </w:rPr>
              <w:t>редприятием осуществляется выброс загрязняющих веществ в атмосферный воздух</w:t>
            </w:r>
            <w:r w:rsidR="00BE7F16" w:rsidRPr="008135D0">
              <w:rPr>
                <w:u w:val="single"/>
              </w:rPr>
              <w:t xml:space="preserve">, специальное </w:t>
            </w:r>
            <w:r w:rsidR="00BE7F16" w:rsidRPr="008135D0">
              <w:t>водопользование</w:t>
            </w:r>
            <w:r w:rsidR="0015258C" w:rsidRPr="008135D0">
              <w:t xml:space="preserve"> и</w:t>
            </w:r>
            <w:r w:rsidR="0015258C" w:rsidRPr="008135D0">
              <w:rPr>
                <w:u w:val="single"/>
              </w:rPr>
              <w:t xml:space="preserve"> </w:t>
            </w:r>
            <w:r w:rsidR="0015258C" w:rsidRPr="008135D0">
              <w:t>захоронение отходов производства</w:t>
            </w:r>
            <w:r w:rsidR="0015258C" w:rsidRPr="008135D0">
              <w:rPr>
                <w:u w:val="single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E0277D5" w14:textId="77777777" w:rsidR="003B6E2F" w:rsidRPr="008135D0" w:rsidRDefault="003B6E2F" w:rsidP="003B6E2F">
            <w:pPr>
              <w:pStyle w:val="newncpi"/>
              <w:ind w:firstLine="0"/>
              <w:jc w:val="left"/>
              <w:rPr>
                <w:u w:val="single"/>
              </w:rPr>
            </w:pPr>
            <w:r w:rsidRPr="008135D0">
              <w:rPr>
                <w:u w:val="single"/>
              </w:rPr>
              <w:t>,</w:t>
            </w:r>
          </w:p>
        </w:tc>
      </w:tr>
      <w:tr w:rsidR="008135D0" w:rsidRPr="008135D0" w14:paraId="55319242" w14:textId="77777777" w:rsidTr="00A52E20">
        <w:trPr>
          <w:gridAfter w:val="1"/>
          <w:wAfter w:w="36" w:type="dxa"/>
        </w:trPr>
        <w:tc>
          <w:tcPr>
            <w:tcW w:w="10320" w:type="dxa"/>
            <w:gridSpan w:val="2"/>
            <w:tcBorders>
              <w:left w:val="nil"/>
              <w:bottom w:val="nil"/>
              <w:right w:val="nil"/>
            </w:tcBorders>
          </w:tcPr>
          <w:p w14:paraId="680B50EA" w14:textId="77777777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продукция, установленная мощность, характер воздействия на компоненты природной среды)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52C07BD" w14:textId="77777777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8135D0" w:rsidRPr="008135D0" w14:paraId="2EDA1C54" w14:textId="77777777" w:rsidTr="00A52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C4DB72" w14:textId="77777777" w:rsidR="00A52E20" w:rsidRPr="008135D0" w:rsidRDefault="00A52E20" w:rsidP="003B6E2F">
            <w:pPr>
              <w:pStyle w:val="newncpi"/>
              <w:ind w:firstLine="0"/>
              <w:jc w:val="left"/>
            </w:pPr>
            <w:r w:rsidRPr="008135D0">
              <w:t>находящегося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14:paraId="40238CB7" w14:textId="6E17DF87" w:rsidR="00A52E20" w:rsidRPr="008135D0" w:rsidRDefault="008135D0" w:rsidP="003B6E2F">
            <w:pPr>
              <w:pStyle w:val="newncpi"/>
              <w:ind w:firstLine="0"/>
              <w:jc w:val="center"/>
            </w:pPr>
            <w:r w:rsidRPr="008135D0">
              <w:t>225687, г. Микашевичи Лунинецкого района Брестской области</w:t>
            </w:r>
          </w:p>
        </w:tc>
      </w:tr>
      <w:tr w:rsidR="008135D0" w:rsidRPr="008135D0" w14:paraId="44FCE6FB" w14:textId="77777777" w:rsidTr="00A52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7D7FD0" w14:textId="77777777" w:rsidR="00A52E20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  <w:bottom w:val="nil"/>
              <w:right w:val="nil"/>
            </w:tcBorders>
          </w:tcPr>
          <w:p w14:paraId="699CF200" w14:textId="77777777" w:rsidR="00A52E20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(место нахождения эксплуатируемого заявителем объекта)</w:t>
            </w:r>
          </w:p>
        </w:tc>
      </w:tr>
    </w:tbl>
    <w:p w14:paraId="35360F97" w14:textId="4A5ECEA6" w:rsidR="003B6E2F" w:rsidRPr="008135D0" w:rsidRDefault="00A52E20" w:rsidP="00A52E20">
      <w:pPr>
        <w:pStyle w:val="newncpi"/>
      </w:pPr>
      <w:r w:rsidRPr="008135D0">
        <w:t xml:space="preserve">В соответствии с заявлением </w:t>
      </w:r>
      <w:r w:rsidR="0015258C" w:rsidRPr="008135D0">
        <w:t>на получение</w:t>
      </w:r>
      <w:r w:rsidRPr="008135D0">
        <w:t xml:space="preserve"> комплексного природоохранного разрешения</w:t>
      </w:r>
    </w:p>
    <w:tbl>
      <w:tblPr>
        <w:tblStyle w:val="a7"/>
        <w:tblW w:w="10607" w:type="dxa"/>
        <w:tblInd w:w="108" w:type="dxa"/>
        <w:tblLook w:val="04A0" w:firstRow="1" w:lastRow="0" w:firstColumn="1" w:lastColumn="0" w:noHBand="0" w:noVBand="1"/>
      </w:tblPr>
      <w:tblGrid>
        <w:gridCol w:w="8222"/>
        <w:gridCol w:w="425"/>
        <w:gridCol w:w="1960"/>
      </w:tblGrid>
      <w:tr w:rsidR="008135D0" w:rsidRPr="008135D0" w14:paraId="19363F2C" w14:textId="77777777" w:rsidTr="003B6E2F">
        <w:tc>
          <w:tcPr>
            <w:tcW w:w="10607" w:type="dxa"/>
            <w:gridSpan w:val="3"/>
            <w:tcBorders>
              <w:top w:val="nil"/>
              <w:left w:val="nil"/>
              <w:right w:val="nil"/>
            </w:tcBorders>
          </w:tcPr>
          <w:p w14:paraId="7600D69D" w14:textId="37D173A2" w:rsidR="003B6E2F" w:rsidRPr="008135D0" w:rsidRDefault="008135D0" w:rsidP="003B6E2F">
            <w:pPr>
              <w:pStyle w:val="newncpi"/>
              <w:ind w:firstLine="0"/>
              <w:jc w:val="center"/>
            </w:pPr>
            <w:r w:rsidRPr="008135D0">
              <w:t>Р</w:t>
            </w:r>
            <w:r w:rsidR="00BE7F16" w:rsidRPr="008135D0">
              <w:t>еспубликанским</w:t>
            </w:r>
            <w:r w:rsidR="00B021F7" w:rsidRPr="008135D0">
              <w:t xml:space="preserve"> </w:t>
            </w:r>
            <w:r w:rsidR="00BE7F16" w:rsidRPr="008135D0">
              <w:t xml:space="preserve">унитарным </w:t>
            </w:r>
            <w:r w:rsidRPr="008135D0">
              <w:t xml:space="preserve">производственным </w:t>
            </w:r>
            <w:r w:rsidR="00BE7F16" w:rsidRPr="008135D0">
              <w:t xml:space="preserve">предприятием </w:t>
            </w:r>
            <w:r w:rsidR="00B021F7" w:rsidRPr="008135D0">
              <w:t>«</w:t>
            </w:r>
            <w:r w:rsidRPr="008135D0">
              <w:t>Гранит</w:t>
            </w:r>
            <w:r w:rsidR="00B021F7" w:rsidRPr="008135D0">
              <w:t>»</w:t>
            </w:r>
          </w:p>
        </w:tc>
      </w:tr>
      <w:tr w:rsidR="008135D0" w:rsidRPr="008135D0" w14:paraId="27D0315E" w14:textId="77777777" w:rsidTr="003B6E2F">
        <w:tc>
          <w:tcPr>
            <w:tcW w:w="10607" w:type="dxa"/>
            <w:gridSpan w:val="3"/>
            <w:tcBorders>
              <w:left w:val="nil"/>
              <w:bottom w:val="nil"/>
              <w:right w:val="nil"/>
            </w:tcBorders>
          </w:tcPr>
          <w:p w14:paraId="51223175" w14:textId="77777777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(</w:t>
            </w:r>
            <w:r w:rsidR="00A52E20" w:rsidRPr="008135D0">
              <w:rPr>
                <w:i/>
                <w:sz w:val="20"/>
                <w:szCs w:val="20"/>
              </w:rPr>
              <w:t>наименование заявителя)</w:t>
            </w:r>
          </w:p>
        </w:tc>
      </w:tr>
      <w:tr w:rsidR="008135D0" w:rsidRPr="008135D0" w14:paraId="6E4E1494" w14:textId="77777777" w:rsidTr="003B6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</w:tcPr>
          <w:p w14:paraId="7902B125" w14:textId="77777777" w:rsidR="003B6E2F" w:rsidRPr="008135D0" w:rsidRDefault="003B6E2F" w:rsidP="003B6E2F">
            <w:pPr>
              <w:pStyle w:val="newncpi0"/>
              <w:jc w:val="left"/>
            </w:pPr>
            <w:r w:rsidRPr="008135D0">
              <w:t>планирует осуществлять деятельность на основании данного разрешения до 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52DC03" w14:textId="398B07D5" w:rsidR="003B6E2F" w:rsidRPr="008135D0" w:rsidRDefault="00BD7B81" w:rsidP="003B6E2F">
            <w:pPr>
              <w:pStyle w:val="newncpi0"/>
            </w:pPr>
            <w:r w:rsidRPr="008135D0">
              <w:t>3</w:t>
            </w:r>
            <w:r w:rsidR="008135D0" w:rsidRPr="008135D0">
              <w:t>5</w:t>
            </w:r>
          </w:p>
        </w:tc>
        <w:tc>
          <w:tcPr>
            <w:tcW w:w="1960" w:type="dxa"/>
          </w:tcPr>
          <w:p w14:paraId="40CF5DCB" w14:textId="77777777" w:rsidR="003B6E2F" w:rsidRPr="008135D0" w:rsidRDefault="003B6E2F" w:rsidP="003B6E2F">
            <w:pPr>
              <w:pStyle w:val="newncpi0"/>
            </w:pPr>
            <w:r w:rsidRPr="008135D0">
              <w:t>года.</w:t>
            </w:r>
          </w:p>
        </w:tc>
      </w:tr>
    </w:tbl>
    <w:p w14:paraId="447857D1" w14:textId="12C9BAF9" w:rsidR="003B6E2F" w:rsidRPr="008135D0" w:rsidRDefault="003B6E2F" w:rsidP="003B6E2F">
      <w:pPr>
        <w:pStyle w:val="newncpi"/>
      </w:pPr>
      <w:r w:rsidRPr="008135D0">
        <w:t>Основные мероприятия по обеспечению экологической безопасности:</w:t>
      </w:r>
    </w:p>
    <w:tbl>
      <w:tblPr>
        <w:tblStyle w:val="a7"/>
        <w:tblW w:w="10637" w:type="dxa"/>
        <w:tblInd w:w="108" w:type="dxa"/>
        <w:tblLook w:val="04A0" w:firstRow="1" w:lastRow="0" w:firstColumn="1" w:lastColumn="0" w:noHBand="0" w:noVBand="1"/>
      </w:tblPr>
      <w:tblGrid>
        <w:gridCol w:w="6379"/>
        <w:gridCol w:w="4258"/>
      </w:tblGrid>
      <w:tr w:rsidR="001915AD" w:rsidRPr="001915AD" w14:paraId="0E99847F" w14:textId="77777777" w:rsidTr="00AA1D36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57CDD60D" w14:textId="23DB1F07" w:rsidR="003B6E2F" w:rsidRPr="001915AD" w:rsidRDefault="008135D0" w:rsidP="003B6E2F">
            <w:pPr>
              <w:pStyle w:val="newncpi"/>
              <w:ind w:firstLine="0"/>
              <w:jc w:val="center"/>
            </w:pPr>
            <w:r w:rsidRPr="001915AD">
              <w:t xml:space="preserve">Строительство водовода для сброса природных вод из карьера на базе месторождения «Ситницкое» </w:t>
            </w:r>
          </w:p>
        </w:tc>
      </w:tr>
      <w:tr w:rsidR="001915AD" w:rsidRPr="001915AD" w14:paraId="74D726CA" w14:textId="77777777" w:rsidTr="00AA1D36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14:paraId="327CB276" w14:textId="77777777" w:rsidR="003B6E2F" w:rsidRPr="001915AD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15AD">
              <w:rPr>
                <w:i/>
                <w:sz w:val="20"/>
                <w:szCs w:val="20"/>
              </w:rPr>
              <w:t>(</w:t>
            </w:r>
            <w:r w:rsidR="00AA1D36" w:rsidRPr="001915AD">
              <w:rPr>
                <w:i/>
                <w:sz w:val="20"/>
                <w:szCs w:val="20"/>
              </w:rPr>
              <w:t>принятые и планируемые меры и мероприятия по охране окружающей среды,</w:t>
            </w:r>
          </w:p>
        </w:tc>
      </w:tr>
      <w:tr w:rsidR="001915AD" w:rsidRPr="001915AD" w14:paraId="538A3972" w14:textId="77777777" w:rsidTr="00AA1D36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7CF80FFC" w14:textId="1AD462BC" w:rsidR="003B6E2F" w:rsidRPr="001915AD" w:rsidRDefault="008135D0" w:rsidP="003B6E2F">
            <w:pPr>
              <w:pStyle w:val="newncpi"/>
              <w:ind w:firstLine="0"/>
              <w:jc w:val="center"/>
            </w:pPr>
            <w:r w:rsidRPr="001915AD">
              <w:t>в канал «Ситницкий»</w:t>
            </w:r>
            <w:r w:rsidR="001915AD" w:rsidRPr="001915AD">
              <w:t>; р</w:t>
            </w:r>
            <w:r w:rsidR="001915AD" w:rsidRPr="001915AD">
              <w:t xml:space="preserve">азработка проекта для раздельного сброса карьерных и производственных </w:t>
            </w:r>
          </w:p>
        </w:tc>
      </w:tr>
      <w:tr w:rsidR="001915AD" w:rsidRPr="001915AD" w14:paraId="12EF0D90" w14:textId="77777777" w:rsidTr="00AA1D36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14:paraId="78CAB0D7" w14:textId="77777777" w:rsidR="003B6E2F" w:rsidRPr="001915AD" w:rsidRDefault="00AA1D36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15AD">
              <w:rPr>
                <w:i/>
                <w:sz w:val="20"/>
                <w:szCs w:val="20"/>
              </w:rPr>
              <w:t>рациональному (устойчивому) использованию природных ресурсов, сокращению</w:t>
            </w:r>
          </w:p>
        </w:tc>
      </w:tr>
      <w:tr w:rsidR="001915AD" w:rsidRPr="001915AD" w14:paraId="1A229AAE" w14:textId="77777777" w:rsidTr="00AA1D36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5001BE93" w14:textId="3BEA7666" w:rsidR="001915AD" w:rsidRDefault="001915AD" w:rsidP="001915AD">
            <w:pPr>
              <w:pStyle w:val="newncpi"/>
            </w:pPr>
            <w:r w:rsidRPr="001915AD">
              <w:t>сточных вод</w:t>
            </w:r>
            <w:r w:rsidRPr="001915AD">
              <w:t>;</w:t>
            </w:r>
            <w:r w:rsidRPr="001915AD">
              <w:t xml:space="preserve"> </w:t>
            </w:r>
            <w:r w:rsidRPr="001915AD">
              <w:t>р</w:t>
            </w:r>
            <w:r w:rsidRPr="001915AD">
              <w:t>еализация проекта по раздельному сбросу карьерных и сточных вод с учётом смешивания вод карьера «Микашевичи» и месторождения «Ситницкое»</w:t>
            </w:r>
            <w:r>
              <w:t>; п</w:t>
            </w:r>
            <w:r>
              <w:t>роведение наладочных работ на жидкотопливных горелках (источники 0234/2, 0250, 0251) с целью выбора режима горения, обеспечивающего сокращение выбросов твердых частиц до концентрации не более 50 мг/м3.</w:t>
            </w:r>
          </w:p>
          <w:p w14:paraId="77E7FEB0" w14:textId="4B874A45" w:rsidR="00AA1D36" w:rsidRPr="001915AD" w:rsidRDefault="001915AD" w:rsidP="001915AD">
            <w:pPr>
              <w:pStyle w:val="newncpi"/>
              <w:ind w:firstLine="0"/>
            </w:pPr>
            <w:r>
              <w:t>Замена либо модернизация жидкотопливных горелок (при необходимости) для сокращения выбросов твердых частиц до концентрации не более 50 мг/м</w:t>
            </w:r>
            <w:r w:rsidRPr="001915AD">
              <w:rPr>
                <w:vertAlign w:val="superscript"/>
              </w:rPr>
              <w:t>3</w:t>
            </w:r>
            <w:r w:rsidRPr="001915AD">
              <w:t>;</w:t>
            </w:r>
            <w:r>
              <w:t xml:space="preserve"> р</w:t>
            </w:r>
            <w:r w:rsidRPr="001915AD">
              <w:t>азработка проектной документации с последующей заменой существующего вентиляционного оборудования на линии грануляции цеха сортировки ДСЗ (источники 0171, 0172) на новое, более эффективное, соответствующее условиям работы</w:t>
            </w:r>
          </w:p>
        </w:tc>
      </w:tr>
      <w:tr w:rsidR="00AA1D36" w:rsidRPr="003C0815" w14:paraId="307E099C" w14:textId="77777777" w:rsidTr="00AA1D36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14:paraId="3C94B8B0" w14:textId="77777777" w:rsidR="00AA1D36" w:rsidRPr="001769FC" w:rsidRDefault="00AA1D36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1D36">
              <w:rPr>
                <w:i/>
                <w:sz w:val="20"/>
                <w:szCs w:val="20"/>
              </w:rPr>
              <w:t>образования отходов производства)</w:t>
            </w:r>
          </w:p>
        </w:tc>
      </w:tr>
      <w:tr w:rsidR="003B6E2F" w14:paraId="5A0DE662" w14:textId="77777777" w:rsidTr="00AA1D3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E437F0F" w14:textId="77777777" w:rsidR="003B6E2F" w:rsidRDefault="003B6E2F" w:rsidP="00AA1D36">
            <w:pPr>
              <w:pStyle w:val="newncpi"/>
            </w:pPr>
            <w:r>
              <w:t>Предложения и замечания по заявлению на получение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</w:tcBorders>
          </w:tcPr>
          <w:p w14:paraId="2E6E570A" w14:textId="09706FBF" w:rsidR="003B6E2F" w:rsidRDefault="001915AD" w:rsidP="003B6E2F">
            <w:pPr>
              <w:pStyle w:val="newncpi"/>
              <w:ind w:firstLine="0"/>
              <w:jc w:val="center"/>
            </w:pPr>
            <w:r>
              <w:t>Р</w:t>
            </w:r>
            <w:r w:rsidR="00BE7F16" w:rsidRPr="00BE7F16">
              <w:t>еспубликанск</w:t>
            </w:r>
            <w:r w:rsidR="00BE7F16">
              <w:t>им</w:t>
            </w:r>
            <w:r w:rsidR="00BE7F16" w:rsidRPr="00BE7F16">
              <w:t xml:space="preserve"> </w:t>
            </w:r>
          </w:p>
        </w:tc>
      </w:tr>
      <w:tr w:rsidR="003B6E2F" w:rsidRPr="003C0815" w14:paraId="3F21A3D8" w14:textId="77777777" w:rsidTr="00AA1D3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24C2FF1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tcBorders>
              <w:left w:val="nil"/>
              <w:bottom w:val="nil"/>
              <w:right w:val="nil"/>
            </w:tcBorders>
          </w:tcPr>
          <w:p w14:paraId="1FD8116F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="00AA1D36" w:rsidRPr="00AA1D36">
              <w:rPr>
                <w:i/>
                <w:sz w:val="20"/>
                <w:szCs w:val="20"/>
              </w:rPr>
              <w:t>наименование заявителя)</w:t>
            </w:r>
          </w:p>
        </w:tc>
      </w:tr>
      <w:tr w:rsidR="003B6E2F" w:rsidRPr="003C0815" w14:paraId="33F5029D" w14:textId="77777777" w:rsidTr="003B6E2F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08976B1E" w14:textId="237D1D77" w:rsidR="003B6E2F" w:rsidRPr="003C0815" w:rsidRDefault="00BE7F16" w:rsidP="003B6E2F">
            <w:pPr>
              <w:pStyle w:val="newncpi"/>
              <w:ind w:firstLine="0"/>
              <w:jc w:val="center"/>
            </w:pPr>
            <w:r w:rsidRPr="00BE7F16">
              <w:t>унитарн</w:t>
            </w:r>
            <w:r>
              <w:t>ым</w:t>
            </w:r>
            <w:r w:rsidRPr="00BE7F16">
              <w:t xml:space="preserve"> </w:t>
            </w:r>
            <w:r w:rsidR="001915AD">
              <w:t xml:space="preserve">производственным </w:t>
            </w:r>
            <w:r w:rsidRPr="00BE7F16">
              <w:t>предприятие</w:t>
            </w:r>
            <w:r>
              <w:t>м</w:t>
            </w:r>
            <w:r w:rsidR="0015258C" w:rsidRPr="0015258C">
              <w:t xml:space="preserve"> </w:t>
            </w:r>
            <w:r w:rsidRPr="00BE7F16">
              <w:t>«</w:t>
            </w:r>
            <w:r w:rsidR="001915AD">
              <w:t>гранит</w:t>
            </w:r>
            <w:r w:rsidRPr="00BE7F16">
              <w:t>»</w:t>
            </w:r>
          </w:p>
        </w:tc>
      </w:tr>
    </w:tbl>
    <w:p w14:paraId="59721B06" w14:textId="1FC2C809" w:rsidR="003B6E2F" w:rsidRDefault="00AA1D36" w:rsidP="003B6E2F">
      <w:pPr>
        <w:pStyle w:val="newncpi"/>
        <w:ind w:firstLine="0"/>
      </w:pPr>
      <w:r w:rsidRPr="00AA1D36">
        <w:t>комплексного природоохранного разрешения представляются в</w:t>
      </w:r>
      <w:r w:rsidR="005C5B25">
        <w:t xml:space="preserve"> </w:t>
      </w:r>
      <w:r w:rsidRPr="00AA1D36">
        <w:t>электронной форме в</w:t>
      </w:r>
      <w:r w:rsidR="005C5B25">
        <w:t xml:space="preserve"> </w:t>
      </w:r>
      <w:r w:rsidRPr="00AA1D36">
        <w:t>территориальный орган Министерства природных ресурсов и</w:t>
      </w:r>
      <w:r w:rsidR="005C5B25">
        <w:t xml:space="preserve"> </w:t>
      </w:r>
      <w:r w:rsidRPr="00AA1D36">
        <w:t>охраны окружающей среды по</w:t>
      </w:r>
      <w:r w:rsidR="005C5B25">
        <w:t xml:space="preserve"> </w:t>
      </w:r>
      <w:r w:rsidRPr="00AA1D36">
        <w:t>адресу:</w:t>
      </w:r>
      <w:r w:rsidR="0015258C">
        <w:t xml:space="preserve"> </w:t>
      </w:r>
      <w:r w:rsidR="0015258C" w:rsidRPr="001105A1">
        <w:rPr>
          <w:u w:val="single"/>
        </w:rPr>
        <w:t>Брестский областной комитет природных ресурсов и охраны окружающей среды</w:t>
      </w:r>
      <w:r w:rsidR="001105A1">
        <w:rPr>
          <w:u w:val="single"/>
        </w:rPr>
        <w:t>, электронный адрес:</w:t>
      </w:r>
      <w:r w:rsidR="0015258C">
        <w:t xml:space="preserve"> </w:t>
      </w:r>
    </w:p>
    <w:tbl>
      <w:tblPr>
        <w:tblStyle w:val="a7"/>
        <w:tblW w:w="10637" w:type="dxa"/>
        <w:tblInd w:w="108" w:type="dxa"/>
        <w:tblLook w:val="04A0" w:firstRow="1" w:lastRow="0" w:firstColumn="1" w:lastColumn="0" w:noHBand="0" w:noVBand="1"/>
      </w:tblPr>
      <w:tblGrid>
        <w:gridCol w:w="7797"/>
        <w:gridCol w:w="2523"/>
        <w:gridCol w:w="317"/>
      </w:tblGrid>
      <w:tr w:rsidR="003B6E2F" w:rsidRPr="003C0815" w14:paraId="17EFDA88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098394CB" w14:textId="7E4F0984" w:rsidR="003B6E2F" w:rsidRPr="003C0815" w:rsidRDefault="00E53C13" w:rsidP="001105A1">
            <w:pPr>
              <w:pStyle w:val="newncpi"/>
              <w:ind w:firstLine="0"/>
            </w:pPr>
            <w:hyperlink r:id="rId7" w:history="1">
              <w:r w:rsidRPr="00A333FF">
                <w:rPr>
                  <w:rStyle w:val="a8"/>
                  <w:u w:val="none"/>
                  <w:lang w:val="en-US"/>
                </w:rPr>
                <w:t>air</w:t>
              </w:r>
              <w:r w:rsidRPr="00A333FF">
                <w:rPr>
                  <w:rStyle w:val="a8"/>
                  <w:u w:val="none"/>
                </w:rPr>
                <w:t>_</w:t>
              </w:r>
              <w:r w:rsidRPr="00A333FF">
                <w:rPr>
                  <w:rStyle w:val="a8"/>
                  <w:u w:val="none"/>
                  <w:lang w:val="en-US"/>
                </w:rPr>
                <w:t>water</w:t>
              </w:r>
              <w:r w:rsidRPr="00A333FF">
                <w:rPr>
                  <w:rStyle w:val="a8"/>
                  <w:u w:val="none"/>
                </w:rPr>
                <w:t>@priroda-brest.by</w:t>
              </w:r>
            </w:hyperlink>
            <w:r w:rsidRPr="00A333FF">
              <w:t>,</w:t>
            </w:r>
            <w:r w:rsidR="001105A1">
              <w:t xml:space="preserve"> почтовый адрес:</w:t>
            </w:r>
            <w:r w:rsidRPr="00A333FF">
              <w:t xml:space="preserve"> 224030, Брестская область, г. Брест, пл. Свободы, 11</w:t>
            </w:r>
          </w:p>
        </w:tc>
      </w:tr>
      <w:tr w:rsidR="003B6E2F" w:rsidRPr="001769FC" w14:paraId="688E0E4F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679F6261" w14:textId="77777777"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(наименование, электронный адрес, почтовый адрес)</w:t>
            </w:r>
          </w:p>
        </w:tc>
      </w:tr>
      <w:tr w:rsidR="003B6E2F" w:rsidRPr="003C0815" w14:paraId="4CB6DBA0" w14:textId="77777777" w:rsidTr="005C5B25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14:paraId="2CC7DC32" w14:textId="77777777"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A57286F" w14:textId="77777777"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5C5B25" w14:paraId="3F59A2B9" w14:textId="77777777" w:rsidTr="005C5B25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E1476E6" w14:textId="77777777" w:rsidR="005C5B25" w:rsidRDefault="005C5B25" w:rsidP="00136469">
            <w:pPr>
              <w:pStyle w:val="newncpi"/>
            </w:pPr>
            <w:r w:rsidRPr="005C5B25">
              <w:t>Срок проведения общественных обсуждений названного заявления: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14:paraId="12220D01" w14:textId="6E921090" w:rsidR="005C5B25" w:rsidRDefault="001915AD" w:rsidP="00136469">
            <w:pPr>
              <w:pStyle w:val="newncpi"/>
              <w:ind w:firstLine="0"/>
              <w:jc w:val="center"/>
            </w:pPr>
            <w:r>
              <w:t>28</w:t>
            </w:r>
            <w:r w:rsidR="00F37AC2">
              <w:t>.02.2025-</w:t>
            </w:r>
            <w:r>
              <w:t>10</w:t>
            </w:r>
            <w:r w:rsidR="00F37AC2">
              <w:t>.0</w:t>
            </w:r>
            <w:r>
              <w:t>3</w:t>
            </w:r>
            <w:r w:rsidR="00F37AC2">
              <w:t>.2025</w:t>
            </w:r>
          </w:p>
        </w:tc>
      </w:tr>
      <w:tr w:rsidR="005C5B25" w:rsidRPr="003C0815" w14:paraId="640C7CDC" w14:textId="77777777" w:rsidTr="005C5B25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CC4785C" w14:textId="77777777" w:rsidR="005C5B25" w:rsidRPr="003C0815" w:rsidRDefault="005C5B25" w:rsidP="00136469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nil"/>
              <w:bottom w:val="nil"/>
              <w:right w:val="nil"/>
            </w:tcBorders>
          </w:tcPr>
          <w:p w14:paraId="484A4381" w14:textId="77777777" w:rsidR="005C5B25" w:rsidRPr="003C0815" w:rsidRDefault="005C5B25" w:rsidP="00136469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Pr="005C5B25">
              <w:rPr>
                <w:i/>
                <w:sz w:val="20"/>
                <w:szCs w:val="20"/>
              </w:rPr>
              <w:t>начало – окончание)</w:t>
            </w:r>
          </w:p>
        </w:tc>
      </w:tr>
    </w:tbl>
    <w:p w14:paraId="4E1EEB53" w14:textId="77777777" w:rsidR="003B6E2F" w:rsidRDefault="003B6E2F" w:rsidP="00FB5460">
      <w:pPr>
        <w:pStyle w:val="newncpi"/>
        <w:ind w:firstLine="0"/>
      </w:pPr>
    </w:p>
    <w:sectPr w:rsidR="003B6E2F" w:rsidSect="00AB29CF">
      <w:pgSz w:w="11906" w:h="16838" w:code="9"/>
      <w:pgMar w:top="851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5FD14" w14:textId="77777777" w:rsidR="00435457" w:rsidRDefault="00435457">
      <w:r>
        <w:separator/>
      </w:r>
    </w:p>
  </w:endnote>
  <w:endnote w:type="continuationSeparator" w:id="0">
    <w:p w14:paraId="0866AD6A" w14:textId="77777777" w:rsidR="00435457" w:rsidRDefault="0043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90C6" w14:textId="77777777" w:rsidR="00435457" w:rsidRDefault="00435457">
      <w:r>
        <w:separator/>
      </w:r>
    </w:p>
  </w:footnote>
  <w:footnote w:type="continuationSeparator" w:id="0">
    <w:p w14:paraId="6AC33191" w14:textId="77777777" w:rsidR="00435457" w:rsidRDefault="0043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4384"/>
    <w:rsid w:val="00011030"/>
    <w:rsid w:val="000325C9"/>
    <w:rsid w:val="00052FB5"/>
    <w:rsid w:val="00055553"/>
    <w:rsid w:val="000625AE"/>
    <w:rsid w:val="00065C8B"/>
    <w:rsid w:val="000660EE"/>
    <w:rsid w:val="0007291C"/>
    <w:rsid w:val="000A321A"/>
    <w:rsid w:val="000A58A3"/>
    <w:rsid w:val="000B4D70"/>
    <w:rsid w:val="000C1241"/>
    <w:rsid w:val="000C39BA"/>
    <w:rsid w:val="000D2424"/>
    <w:rsid w:val="000D7A6D"/>
    <w:rsid w:val="00101990"/>
    <w:rsid w:val="00103997"/>
    <w:rsid w:val="001041C2"/>
    <w:rsid w:val="001067D7"/>
    <w:rsid w:val="001105A1"/>
    <w:rsid w:val="001106B6"/>
    <w:rsid w:val="001220F0"/>
    <w:rsid w:val="00122E60"/>
    <w:rsid w:val="001239ED"/>
    <w:rsid w:val="00124F0D"/>
    <w:rsid w:val="001262C6"/>
    <w:rsid w:val="00134543"/>
    <w:rsid w:val="00136469"/>
    <w:rsid w:val="0015258C"/>
    <w:rsid w:val="00154FC2"/>
    <w:rsid w:val="0016490D"/>
    <w:rsid w:val="00166488"/>
    <w:rsid w:val="001673EB"/>
    <w:rsid w:val="001769FC"/>
    <w:rsid w:val="00181AAC"/>
    <w:rsid w:val="00185FCD"/>
    <w:rsid w:val="001915AD"/>
    <w:rsid w:val="001B5B20"/>
    <w:rsid w:val="001C2835"/>
    <w:rsid w:val="001C3F9E"/>
    <w:rsid w:val="001C76F7"/>
    <w:rsid w:val="001E19CE"/>
    <w:rsid w:val="001F3DC3"/>
    <w:rsid w:val="002123B2"/>
    <w:rsid w:val="00227B39"/>
    <w:rsid w:val="002428D8"/>
    <w:rsid w:val="002459F0"/>
    <w:rsid w:val="00247C7C"/>
    <w:rsid w:val="0025057D"/>
    <w:rsid w:val="0025592B"/>
    <w:rsid w:val="0025650D"/>
    <w:rsid w:val="00260CB3"/>
    <w:rsid w:val="002676D4"/>
    <w:rsid w:val="00286E25"/>
    <w:rsid w:val="00287BA1"/>
    <w:rsid w:val="00287D4A"/>
    <w:rsid w:val="002A3ED6"/>
    <w:rsid w:val="002A658D"/>
    <w:rsid w:val="002C24E2"/>
    <w:rsid w:val="002C3877"/>
    <w:rsid w:val="002D546C"/>
    <w:rsid w:val="002E1C59"/>
    <w:rsid w:val="002E1FF7"/>
    <w:rsid w:val="002F2094"/>
    <w:rsid w:val="003024E2"/>
    <w:rsid w:val="003036C3"/>
    <w:rsid w:val="00306DA2"/>
    <w:rsid w:val="003200E6"/>
    <w:rsid w:val="00320D31"/>
    <w:rsid w:val="00323C4B"/>
    <w:rsid w:val="00334910"/>
    <w:rsid w:val="003456AE"/>
    <w:rsid w:val="00354C3F"/>
    <w:rsid w:val="00357976"/>
    <w:rsid w:val="00362EEA"/>
    <w:rsid w:val="00391AA4"/>
    <w:rsid w:val="00391C33"/>
    <w:rsid w:val="00395BB6"/>
    <w:rsid w:val="003B6E2F"/>
    <w:rsid w:val="003C0815"/>
    <w:rsid w:val="003C1438"/>
    <w:rsid w:val="003C1992"/>
    <w:rsid w:val="003C4106"/>
    <w:rsid w:val="003E174C"/>
    <w:rsid w:val="003E46EB"/>
    <w:rsid w:val="003E6F41"/>
    <w:rsid w:val="003F05B4"/>
    <w:rsid w:val="003F0BC7"/>
    <w:rsid w:val="003F4864"/>
    <w:rsid w:val="003F4F13"/>
    <w:rsid w:val="003F6205"/>
    <w:rsid w:val="00400A62"/>
    <w:rsid w:val="0041053B"/>
    <w:rsid w:val="004113C5"/>
    <w:rsid w:val="0042026B"/>
    <w:rsid w:val="0042159E"/>
    <w:rsid w:val="00426168"/>
    <w:rsid w:val="00430651"/>
    <w:rsid w:val="004340A6"/>
    <w:rsid w:val="00435457"/>
    <w:rsid w:val="0044039F"/>
    <w:rsid w:val="004439F0"/>
    <w:rsid w:val="004474EE"/>
    <w:rsid w:val="00452E0A"/>
    <w:rsid w:val="00453179"/>
    <w:rsid w:val="00455889"/>
    <w:rsid w:val="00463191"/>
    <w:rsid w:val="00465083"/>
    <w:rsid w:val="00474040"/>
    <w:rsid w:val="0048038B"/>
    <w:rsid w:val="00480B4F"/>
    <w:rsid w:val="0048359D"/>
    <w:rsid w:val="00492A5F"/>
    <w:rsid w:val="00494764"/>
    <w:rsid w:val="00495B64"/>
    <w:rsid w:val="004A050C"/>
    <w:rsid w:val="004A5876"/>
    <w:rsid w:val="004B6784"/>
    <w:rsid w:val="004E0783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37961"/>
    <w:rsid w:val="00553AF6"/>
    <w:rsid w:val="00570A34"/>
    <w:rsid w:val="0057178D"/>
    <w:rsid w:val="00574702"/>
    <w:rsid w:val="00574C6C"/>
    <w:rsid w:val="0058468E"/>
    <w:rsid w:val="00584AAC"/>
    <w:rsid w:val="0058543B"/>
    <w:rsid w:val="00591605"/>
    <w:rsid w:val="00592DFD"/>
    <w:rsid w:val="005931DD"/>
    <w:rsid w:val="00595D21"/>
    <w:rsid w:val="005A0A31"/>
    <w:rsid w:val="005A478F"/>
    <w:rsid w:val="005B7548"/>
    <w:rsid w:val="005C5B25"/>
    <w:rsid w:val="005D0B4D"/>
    <w:rsid w:val="005D35E7"/>
    <w:rsid w:val="005E266A"/>
    <w:rsid w:val="005F2406"/>
    <w:rsid w:val="005F4322"/>
    <w:rsid w:val="00602B12"/>
    <w:rsid w:val="00612125"/>
    <w:rsid w:val="00617091"/>
    <w:rsid w:val="006275C3"/>
    <w:rsid w:val="006315FD"/>
    <w:rsid w:val="006431B6"/>
    <w:rsid w:val="00667A02"/>
    <w:rsid w:val="006720FA"/>
    <w:rsid w:val="006800C4"/>
    <w:rsid w:val="006A04F0"/>
    <w:rsid w:val="006A0BD8"/>
    <w:rsid w:val="006C5F0C"/>
    <w:rsid w:val="006E2DE7"/>
    <w:rsid w:val="006F4B0D"/>
    <w:rsid w:val="007033C4"/>
    <w:rsid w:val="007035CC"/>
    <w:rsid w:val="007124C5"/>
    <w:rsid w:val="00716B49"/>
    <w:rsid w:val="0072463A"/>
    <w:rsid w:val="0074082A"/>
    <w:rsid w:val="007409B3"/>
    <w:rsid w:val="007409EC"/>
    <w:rsid w:val="007422EF"/>
    <w:rsid w:val="00742C6B"/>
    <w:rsid w:val="00760E6E"/>
    <w:rsid w:val="00772517"/>
    <w:rsid w:val="00775F21"/>
    <w:rsid w:val="007868C8"/>
    <w:rsid w:val="00791DE3"/>
    <w:rsid w:val="007954CF"/>
    <w:rsid w:val="007B426D"/>
    <w:rsid w:val="007C2864"/>
    <w:rsid w:val="007D356C"/>
    <w:rsid w:val="007E3A0B"/>
    <w:rsid w:val="007F56C2"/>
    <w:rsid w:val="007F6C8C"/>
    <w:rsid w:val="00801E45"/>
    <w:rsid w:val="008119B2"/>
    <w:rsid w:val="008135D0"/>
    <w:rsid w:val="00820759"/>
    <w:rsid w:val="00822F1F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1E9C"/>
    <w:rsid w:val="00895678"/>
    <w:rsid w:val="008A3D4A"/>
    <w:rsid w:val="008A5BD2"/>
    <w:rsid w:val="008B4D5A"/>
    <w:rsid w:val="008C48B5"/>
    <w:rsid w:val="008D0847"/>
    <w:rsid w:val="008D0F84"/>
    <w:rsid w:val="008D4CF2"/>
    <w:rsid w:val="008E28A6"/>
    <w:rsid w:val="008F594E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52612"/>
    <w:rsid w:val="00962EA8"/>
    <w:rsid w:val="009717BE"/>
    <w:rsid w:val="00971A83"/>
    <w:rsid w:val="00996C4D"/>
    <w:rsid w:val="009A1257"/>
    <w:rsid w:val="009A34E0"/>
    <w:rsid w:val="009B0879"/>
    <w:rsid w:val="009B09DF"/>
    <w:rsid w:val="009C62E7"/>
    <w:rsid w:val="009C6A2D"/>
    <w:rsid w:val="009D3748"/>
    <w:rsid w:val="009D5DB5"/>
    <w:rsid w:val="009D76D5"/>
    <w:rsid w:val="009E16DB"/>
    <w:rsid w:val="009E51B1"/>
    <w:rsid w:val="009F6286"/>
    <w:rsid w:val="00A04847"/>
    <w:rsid w:val="00A1068F"/>
    <w:rsid w:val="00A132A2"/>
    <w:rsid w:val="00A16609"/>
    <w:rsid w:val="00A169D4"/>
    <w:rsid w:val="00A26922"/>
    <w:rsid w:val="00A333FF"/>
    <w:rsid w:val="00A37199"/>
    <w:rsid w:val="00A41636"/>
    <w:rsid w:val="00A4360B"/>
    <w:rsid w:val="00A47063"/>
    <w:rsid w:val="00A52E20"/>
    <w:rsid w:val="00A5311B"/>
    <w:rsid w:val="00A61F67"/>
    <w:rsid w:val="00A70CAF"/>
    <w:rsid w:val="00A74D9D"/>
    <w:rsid w:val="00A90358"/>
    <w:rsid w:val="00A90D63"/>
    <w:rsid w:val="00A95489"/>
    <w:rsid w:val="00A96D25"/>
    <w:rsid w:val="00AA1D36"/>
    <w:rsid w:val="00AA4698"/>
    <w:rsid w:val="00AA5D72"/>
    <w:rsid w:val="00AB29CF"/>
    <w:rsid w:val="00AB2FE8"/>
    <w:rsid w:val="00AB3802"/>
    <w:rsid w:val="00AB6AF9"/>
    <w:rsid w:val="00AC6B51"/>
    <w:rsid w:val="00AD192B"/>
    <w:rsid w:val="00AD1C66"/>
    <w:rsid w:val="00AE15B8"/>
    <w:rsid w:val="00AF100D"/>
    <w:rsid w:val="00AF7258"/>
    <w:rsid w:val="00B021F7"/>
    <w:rsid w:val="00B06A68"/>
    <w:rsid w:val="00B071EA"/>
    <w:rsid w:val="00B137C9"/>
    <w:rsid w:val="00B162ED"/>
    <w:rsid w:val="00B17C5A"/>
    <w:rsid w:val="00B20861"/>
    <w:rsid w:val="00B41FA6"/>
    <w:rsid w:val="00B4442F"/>
    <w:rsid w:val="00B51201"/>
    <w:rsid w:val="00B629C9"/>
    <w:rsid w:val="00B62D8B"/>
    <w:rsid w:val="00B65168"/>
    <w:rsid w:val="00B6618A"/>
    <w:rsid w:val="00B71806"/>
    <w:rsid w:val="00B72FD8"/>
    <w:rsid w:val="00B7537F"/>
    <w:rsid w:val="00B75522"/>
    <w:rsid w:val="00B75FD6"/>
    <w:rsid w:val="00B76352"/>
    <w:rsid w:val="00B768B2"/>
    <w:rsid w:val="00B80276"/>
    <w:rsid w:val="00B95366"/>
    <w:rsid w:val="00B97745"/>
    <w:rsid w:val="00BA3CE7"/>
    <w:rsid w:val="00BB046C"/>
    <w:rsid w:val="00BB16BA"/>
    <w:rsid w:val="00BB3B3B"/>
    <w:rsid w:val="00BB493B"/>
    <w:rsid w:val="00BC4006"/>
    <w:rsid w:val="00BC7490"/>
    <w:rsid w:val="00BD30E2"/>
    <w:rsid w:val="00BD60E1"/>
    <w:rsid w:val="00BD789A"/>
    <w:rsid w:val="00BD7B81"/>
    <w:rsid w:val="00BE0BCF"/>
    <w:rsid w:val="00BE328E"/>
    <w:rsid w:val="00BE35DE"/>
    <w:rsid w:val="00BE7F16"/>
    <w:rsid w:val="00BE7F33"/>
    <w:rsid w:val="00BF0F25"/>
    <w:rsid w:val="00BF19D3"/>
    <w:rsid w:val="00BF6AFD"/>
    <w:rsid w:val="00C1280A"/>
    <w:rsid w:val="00C306CA"/>
    <w:rsid w:val="00C33F76"/>
    <w:rsid w:val="00C379D8"/>
    <w:rsid w:val="00C42FF0"/>
    <w:rsid w:val="00C45819"/>
    <w:rsid w:val="00C60B12"/>
    <w:rsid w:val="00C665FF"/>
    <w:rsid w:val="00C70E5B"/>
    <w:rsid w:val="00C80375"/>
    <w:rsid w:val="00C85382"/>
    <w:rsid w:val="00C8760C"/>
    <w:rsid w:val="00C9064D"/>
    <w:rsid w:val="00CA5D7A"/>
    <w:rsid w:val="00CB2227"/>
    <w:rsid w:val="00CB3AB8"/>
    <w:rsid w:val="00CC0908"/>
    <w:rsid w:val="00CC2E01"/>
    <w:rsid w:val="00CC5E58"/>
    <w:rsid w:val="00CD7D68"/>
    <w:rsid w:val="00CE4C68"/>
    <w:rsid w:val="00CE6934"/>
    <w:rsid w:val="00CE77EE"/>
    <w:rsid w:val="00CF4121"/>
    <w:rsid w:val="00CF51EA"/>
    <w:rsid w:val="00D0513F"/>
    <w:rsid w:val="00D1298B"/>
    <w:rsid w:val="00D13E70"/>
    <w:rsid w:val="00D15655"/>
    <w:rsid w:val="00D31FA7"/>
    <w:rsid w:val="00D3311E"/>
    <w:rsid w:val="00D40CAC"/>
    <w:rsid w:val="00D42E8B"/>
    <w:rsid w:val="00D4798E"/>
    <w:rsid w:val="00D556B1"/>
    <w:rsid w:val="00D56447"/>
    <w:rsid w:val="00D67E5A"/>
    <w:rsid w:val="00D701AB"/>
    <w:rsid w:val="00D713AA"/>
    <w:rsid w:val="00D72712"/>
    <w:rsid w:val="00D92E18"/>
    <w:rsid w:val="00D93201"/>
    <w:rsid w:val="00DA261B"/>
    <w:rsid w:val="00DA4130"/>
    <w:rsid w:val="00DA786B"/>
    <w:rsid w:val="00DB17FF"/>
    <w:rsid w:val="00DB3DA4"/>
    <w:rsid w:val="00DB5B87"/>
    <w:rsid w:val="00DD23E5"/>
    <w:rsid w:val="00DE6399"/>
    <w:rsid w:val="00DF2D6C"/>
    <w:rsid w:val="00DF39A9"/>
    <w:rsid w:val="00DF4F66"/>
    <w:rsid w:val="00E00951"/>
    <w:rsid w:val="00E030A9"/>
    <w:rsid w:val="00E03B39"/>
    <w:rsid w:val="00E24FAB"/>
    <w:rsid w:val="00E265FE"/>
    <w:rsid w:val="00E27E6A"/>
    <w:rsid w:val="00E310B3"/>
    <w:rsid w:val="00E35C6C"/>
    <w:rsid w:val="00E421F8"/>
    <w:rsid w:val="00E42989"/>
    <w:rsid w:val="00E4493F"/>
    <w:rsid w:val="00E53C13"/>
    <w:rsid w:val="00E66FA3"/>
    <w:rsid w:val="00E72240"/>
    <w:rsid w:val="00E97AAF"/>
    <w:rsid w:val="00EB20F4"/>
    <w:rsid w:val="00EC6F35"/>
    <w:rsid w:val="00EC75BE"/>
    <w:rsid w:val="00EE105E"/>
    <w:rsid w:val="00EE7BA9"/>
    <w:rsid w:val="00EF03B2"/>
    <w:rsid w:val="00F02BDC"/>
    <w:rsid w:val="00F04FF6"/>
    <w:rsid w:val="00F170FA"/>
    <w:rsid w:val="00F20593"/>
    <w:rsid w:val="00F2233D"/>
    <w:rsid w:val="00F2703E"/>
    <w:rsid w:val="00F31D2A"/>
    <w:rsid w:val="00F37AC2"/>
    <w:rsid w:val="00F44EA1"/>
    <w:rsid w:val="00F46D2E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5E22"/>
    <w:rsid w:val="00F86B3C"/>
    <w:rsid w:val="00FA464F"/>
    <w:rsid w:val="00FB5460"/>
    <w:rsid w:val="00FB5950"/>
    <w:rsid w:val="00FB5A75"/>
    <w:rsid w:val="00FC1194"/>
    <w:rsid w:val="00FC4B35"/>
    <w:rsid w:val="00FC60E3"/>
    <w:rsid w:val="00FC7682"/>
    <w:rsid w:val="00FE7253"/>
    <w:rsid w:val="00FF4134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239B20"/>
  <w14:defaultImageDpi w14:val="0"/>
  <w15:docId w15:val="{58DE67FC-DABA-4F38-9551-985B984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A52E20"/>
    <w:rPr>
      <w:rFonts w:ascii="Wingdings 3" w:hAnsi="Wingdings 3"/>
    </w:rPr>
  </w:style>
  <w:style w:type="character" w:styleId="a9">
    <w:name w:val="Unresolved Mention"/>
    <w:basedOn w:val="a0"/>
    <w:uiPriority w:val="99"/>
    <w:semiHidden/>
    <w:unhideWhenUsed/>
    <w:rsid w:val="00E265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e-mail:%20air_water@priroda-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6</cp:revision>
  <cp:lastPrinted>2025-02-13T05:18:00Z</cp:lastPrinted>
  <dcterms:created xsi:type="dcterms:W3CDTF">2025-02-13T05:19:00Z</dcterms:created>
  <dcterms:modified xsi:type="dcterms:W3CDTF">2025-02-28T14:03:00Z</dcterms:modified>
</cp:coreProperties>
</file>